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41BE" w:rsidRPr="00CC41BE">
        <w:t xml:space="preserve"> </w:t>
      </w:r>
      <w:r w:rsidR="00CC41BE">
        <w:rPr>
          <w:noProof/>
          <w:sz w:val="200"/>
          <w:szCs w:val="234"/>
          <w:lang w:eastAsia="tr-TR"/>
        </w:rPr>
        <w:t>Kimyacının Kibriti Böyle Olur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CC41BE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Kibrit olmadan da ateş yakılabileceği bunun için kimyasal tepkimelerden yararlanmanın yeterli olduğu gözlenir.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CC41BE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Potasyum Permanganat ve Sülfürik asit tepkimesinden yararlanarak etil alkollü pamuğu yakabilir miyiz?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CC41BE" w:rsidRPr="00CC41BE" w:rsidRDefault="00CC41BE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4"/>
          <w:szCs w:val="104"/>
        </w:rPr>
      </w:pPr>
      <w:r w:rsidRPr="00CC41BE">
        <w:rPr>
          <w:sz w:val="104"/>
          <w:szCs w:val="104"/>
        </w:rPr>
        <w:t>Etil Alkol</w:t>
      </w:r>
    </w:p>
    <w:p w:rsidR="00CC41BE" w:rsidRPr="00CC41BE" w:rsidRDefault="00CC41BE" w:rsidP="00CC41BE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4"/>
          <w:szCs w:val="104"/>
        </w:rPr>
      </w:pPr>
      <w:r w:rsidRPr="00CC41BE">
        <w:rPr>
          <w:sz w:val="104"/>
          <w:szCs w:val="104"/>
        </w:rPr>
        <w:t>Potasyum Permanganat</w:t>
      </w:r>
    </w:p>
    <w:p w:rsidR="00CC41BE" w:rsidRPr="00CC41BE" w:rsidRDefault="00CC41BE" w:rsidP="00CC41BE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4"/>
          <w:szCs w:val="104"/>
        </w:rPr>
      </w:pPr>
      <w:r w:rsidRPr="00CC41BE">
        <w:rPr>
          <w:sz w:val="104"/>
          <w:szCs w:val="104"/>
        </w:rPr>
        <w:t>Saat Çamı, Maşa</w:t>
      </w:r>
    </w:p>
    <w:p w:rsidR="00CC41BE" w:rsidRPr="00CC41BE" w:rsidRDefault="00CC41BE" w:rsidP="00CC41BE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04"/>
          <w:szCs w:val="104"/>
        </w:rPr>
      </w:pPr>
      <w:r w:rsidRPr="00CC41BE">
        <w:rPr>
          <w:sz w:val="104"/>
          <w:szCs w:val="104"/>
        </w:rPr>
        <w:t>Sülfürik Asit</w:t>
      </w:r>
    </w:p>
    <w:p w:rsidR="00023B47" w:rsidRPr="002E6D62" w:rsidRDefault="00023B4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br w:type="page"/>
      </w:r>
    </w:p>
    <w:p w:rsidR="00023B47" w:rsidRPr="00690473" w:rsidRDefault="00023B47" w:rsidP="00CC41BE">
      <w:pPr>
        <w:pStyle w:val="NormalWeb"/>
        <w:spacing w:before="0" w:beforeAutospacing="0" w:after="0" w:afterAutospacing="0"/>
        <w:jc w:val="center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41BE" w:rsidRPr="00CC41BE" w:rsidRDefault="00CC41BE" w:rsidP="00CC41BE">
      <w:pPr>
        <w:pStyle w:val="ListeParagraf"/>
        <w:spacing w:line="240" w:lineRule="auto"/>
        <w:jc w:val="center"/>
        <w:rPr>
          <w:sz w:val="104"/>
          <w:szCs w:val="104"/>
        </w:rPr>
      </w:pPr>
      <w:r w:rsidRPr="00CC41BE">
        <w:rPr>
          <w:sz w:val="104"/>
          <w:szCs w:val="104"/>
        </w:rPr>
        <w:t>Potasyum Permanganat</w:t>
      </w:r>
      <w:r>
        <w:rPr>
          <w:sz w:val="104"/>
          <w:szCs w:val="104"/>
        </w:rPr>
        <w:t xml:space="preserve"> üzerine 2 damla sülfürik asit damlatılır, pamuk üzerine etil alkol damlatıldıktan sonra karışıma yaklaştırılır.</w:t>
      </w:r>
    </w:p>
    <w:p w:rsidR="00023B47" w:rsidRPr="002E6D62" w:rsidRDefault="00023B47" w:rsidP="002E6D62">
      <w:pPr>
        <w:jc w:val="center"/>
        <w:rPr>
          <w:sz w:val="86"/>
          <w:szCs w:val="86"/>
        </w:rPr>
      </w:pPr>
      <w:r w:rsidRPr="002E6D62">
        <w:rPr>
          <w:sz w:val="86"/>
          <w:szCs w:val="86"/>
        </w:rPr>
        <w:br w:type="page"/>
      </w:r>
    </w:p>
    <w:p w:rsidR="001B4934" w:rsidRDefault="00CC41BE" w:rsidP="00CC2D42">
      <w:pPr>
        <w:jc w:val="center"/>
      </w:pPr>
      <w:r w:rsidRPr="00CC41BE">
        <w:rPr>
          <w:sz w:val="104"/>
          <w:szCs w:val="104"/>
        </w:rPr>
        <w:lastRenderedPageBreak/>
        <w:t>Potasyum Permanganat</w:t>
      </w:r>
      <w:r>
        <w:rPr>
          <w:sz w:val="104"/>
          <w:szCs w:val="104"/>
        </w:rPr>
        <w:t xml:space="preserve"> </w:t>
      </w:r>
      <w:r>
        <w:rPr>
          <w:sz w:val="104"/>
          <w:szCs w:val="104"/>
        </w:rPr>
        <w:t xml:space="preserve">ile </w:t>
      </w:r>
      <w:r>
        <w:rPr>
          <w:sz w:val="104"/>
          <w:szCs w:val="104"/>
        </w:rPr>
        <w:t>sülfürik asi</w:t>
      </w:r>
      <w:r>
        <w:rPr>
          <w:sz w:val="104"/>
          <w:szCs w:val="104"/>
        </w:rPr>
        <w:t>t karışımına yaklaştırılan etil alkollü pamuk hızlı şekilde alev alır ve herhangi bir maddeyi tutuşturma görevi yapabilir.</w:t>
      </w:r>
      <w:r w:rsidR="001B4934" w:rsidRPr="00FB439F">
        <w:rPr>
          <w:noProof/>
          <w:sz w:val="80"/>
          <w:szCs w:val="8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A2F76" wp14:editId="6B9B8B85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>
        <w:rPr>
          <w:noProof/>
          <w:lang w:eastAsia="tr-TR"/>
        </w:rPr>
        <w:lastRenderedPageBreak/>
        <w:t>.</w:t>
      </w:r>
      <w:r w:rsidR="00CC41BE">
        <w:rPr>
          <w:noProof/>
          <w:lang w:eastAsia="tr-TR"/>
        </w:rPr>
        <w:drawing>
          <wp:inline distT="0" distB="0" distL="0" distR="0">
            <wp:extent cx="8008882" cy="4603115"/>
            <wp:effectExtent l="0" t="0" r="0" b="6985"/>
            <wp:docPr id="4" name="Resim 4" descr="C:\Users\EMR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5076" cy="460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41BE">
        <w:rPr>
          <w:sz w:val="92"/>
          <w:szCs w:val="92"/>
        </w:rPr>
        <w:t>Kimyasal reaksiyondan yararlanarak ateş yakma işlemi ve ateşin olmadığı yerde kimyasal tepkime ile ateşi oluşturma işlemi yapılabileceğiniz kavrar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CC41BE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514CD"/>
    <w:rsid w:val="00CC2D42"/>
    <w:rsid w:val="00CC41BE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2015-05-06T21:35:00Z</dcterms:modified>
</cp:coreProperties>
</file>